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sz w:val="40"/>
          <w:szCs w:val="40"/>
          <w:u w:val="single"/>
          <w:vertAlign w:val="baseline"/>
          <w:rtl w:val="0"/>
        </w:rPr>
        <w:t xml:space="preserve">Proposition för AHIS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sz w:val="40"/>
          <w:szCs w:val="40"/>
          <w:u w:val="single"/>
          <w:rtl w:val="0"/>
        </w:rPr>
        <w:t xml:space="preserve"> Online Hoppning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sz w:val="40"/>
          <w:szCs w:val="4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Bahnschrift Light SemiCondensed" w:cs="Bahnschrift Light SemiCondensed" w:eastAsia="Bahnschrift Light SemiCondensed" w:hAnsi="Bahnschrift Light SemiCondensed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Onlinehoppningen är öppen för AHIS medlemmar 2021 med arabiska fullblod/arabpartbreed. Hoppningen kommer att pågå mellan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8 oktober och 7 november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.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Höjd i clear round är valfri, ange i anmälan vilka höjder du planerar rida, en höjd räknas som en klass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. Vi erbjuder även denna gång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stilhoppning med placeringar, där kan du välja att rida 70cm, 80cm eller 90cm, vid få starter slås resultatlistorna samman mellan klasserna. Man får delta i flera höjder.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Banan är densamma för alla och bifogas i slutet av proppen med några punkter att förhålla sig till. </w:t>
      </w:r>
    </w:p>
    <w:p w:rsidR="00000000" w:rsidDel="00000000" w:rsidP="00000000" w:rsidRDefault="00000000" w:rsidRPr="00000000" w14:paraId="00000004">
      <w:pPr>
        <w:pageBreakBefore w:val="0"/>
        <w:rPr>
          <w:rFonts w:ascii="Bahnschrift Light SemiCondensed" w:cs="Bahnschrift Light SemiCondensed" w:eastAsia="Bahnschrift Light SemiCondensed" w:hAnsi="Bahnschrift Light SemiCondensed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Domare: Elin Ekelund Husborn</w:t>
        <w:br w:type="textWrapping"/>
        <w:t xml:space="preserve">Grenledare: Elin Ekelund Husborn &amp; Sanna Sjöström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Bahnschrift Light SemiCondensed" w:cs="Bahnschrift Light SemiCondensed" w:eastAsia="Bahnschrift Light SemiCondensed" w:hAnsi="Bahnschrift Light SemiCondensed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Sammankallande online-eventet: Sanna Sjöström, </w:t>
      </w:r>
      <w:hyperlink r:id="rId7">
        <w:r w:rsidDel="00000000" w:rsidR="00000000" w:rsidRPr="00000000">
          <w:rPr>
            <w:rFonts w:ascii="Bahnschrift Light SemiCondensed" w:cs="Bahnschrift Light SemiCondensed" w:eastAsia="Bahnschrift Light SemiCondensed" w:hAnsi="Bahnschrift Light SemiCondensed"/>
            <w:color w:val="1155cc"/>
            <w:u w:val="single"/>
            <w:rtl w:val="0"/>
          </w:rPr>
          <w:t xml:space="preserve">sannasjostromss@hotmail.se</w:t>
        </w:r>
      </w:hyperlink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Bahnschrift Light SemiCondensed" w:cs="Bahnschrift Light SemiCondensed" w:eastAsia="Bahnschrift Light SemiCondensed" w:hAnsi="Bahnschrift Light SemiCondensed"/>
          <w:i w:val="0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t xml:space="preserve">Anmälan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Skicka din anmälan till </w:t>
        <w:br w:type="textWrapping"/>
        <w:t xml:space="preserve">Elin på 070617887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8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t xml:space="preserve">Din anmälan skall innehålla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Ditt namn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Din adress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Hästens namn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Ras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Ålder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i w:val="1"/>
          <w:u w:val="single"/>
          <w:vertAlign w:val="baseline"/>
          <w:rtl w:val="0"/>
        </w:rPr>
        <w:t xml:space="preserve">Nivåer att hoppa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t xml:space="preserve">Din film kan komma att slumpas ut och läggas upp på AHIS Facebook sida, vill du inte detta kom då ihåg att skriva det i din anmälan.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t xml:space="preserve">Kostnad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AHIS medlemskap 2021 - 150:-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Clear Round varje enskild nivå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- 100:-</w:t>
      </w:r>
    </w:p>
    <w:p w:rsidR="00000000" w:rsidDel="00000000" w:rsidP="00000000" w:rsidRDefault="00000000" w:rsidRPr="00000000" w14:paraId="0000000A">
      <w:pPr>
        <w:pageBreakBefore w:val="0"/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Stilhoppning varje enskild nivå - 150:-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V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id godkänd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clear round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ritt får man clearroundrosett med posten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. Alla godkända ritter i stilhoppning får rosett efter placering med posten. Resultat och rosetter kommer att skickas ut när tävlingen är avslutad och alla resultat är sammanställda.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t xml:space="preserve">Betalning</w:t>
      </w:r>
    </w:p>
    <w:p w:rsidR="00000000" w:rsidDel="00000000" w:rsidP="00000000" w:rsidRDefault="00000000" w:rsidRPr="00000000" w14:paraId="0000000C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Betalning görs via Swish på 123 634 8932 eller AHIS BG 5715-7174 . Betalning ska vara gjord för att filmen ska bedömas. Märk betalningen med ryttarens och hästens namn, antal klasser och avsluta med stora bokstaven H för att vi ska veta att betalningen gäller hoppningen. Ex.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Ryttare Häst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2H. Medlemskap betalas separat enligt: </w:t>
      </w:r>
      <w:hyperlink r:id="rId8">
        <w:r w:rsidDel="00000000" w:rsidR="00000000" w:rsidRPr="00000000">
          <w:rPr>
            <w:color w:val="000080"/>
            <w:u w:val="single"/>
            <w:vertAlign w:val="baseline"/>
            <w:rtl w:val="0"/>
          </w:rPr>
          <w:t xml:space="preserve">https://ahis.se/omahis/medlem.html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t xml:space="preserve">Regler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t xml:space="preserve">- Filmen ska skickas in mellan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 8 oktober - 7 november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. Filmer inskickade senare kommer inte med</w:t>
        <w:br w:type="textWrapping"/>
        <w:t xml:space="preserve">- Tävlingsledaren samt domaren har rätt att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diskvalificera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ekipage om dessa bedömer att filmen är otillräcklig att bedöma</w:t>
        <w:br w:type="textWrapping"/>
        <w:t xml:space="preserve">- All utrustning och klädsel ska vara reglementsenlig för hoppning</w:t>
      </w:r>
    </w:p>
    <w:p w:rsidR="00000000" w:rsidDel="00000000" w:rsidP="00000000" w:rsidRDefault="00000000" w:rsidRPr="00000000" w14:paraId="0000000F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- Nicka mot kameran innan du påbörjar din ritt, samt vid avslutad ritt</w:t>
        <w:br w:type="textWrapping"/>
        <w:t xml:space="preserve">- Ett ekipage per film</w:t>
        <w:br w:type="textWrapping"/>
        <w:t xml:space="preserve">- Ett ekipage på banan vid filmad ritt</w:t>
        <w:br w:type="textWrapping"/>
        <w:t xml:space="preserve">- Man får absolut inte redigera filmen på något sätt</w:t>
      </w:r>
    </w:p>
    <w:p w:rsidR="00000000" w:rsidDel="00000000" w:rsidP="00000000" w:rsidRDefault="00000000" w:rsidRPr="00000000" w14:paraId="00000010">
      <w:pPr>
        <w:pageBreakBefore w:val="0"/>
        <w:rPr>
          <w:rFonts w:ascii="Bahnschrift Light SemiCondensed" w:cs="Bahnschrift Light SemiCondensed" w:eastAsia="Bahnschrift Light SemiCondensed" w:hAnsi="Bahnschrift Light SemiCondensed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- Bettkontroll utförs vid avslutad ritt i samma film, filma bett, mungipor samt skänkelläge. </w:t>
      </w:r>
    </w:p>
    <w:p w:rsidR="00000000" w:rsidDel="00000000" w:rsidP="00000000" w:rsidRDefault="00000000" w:rsidRPr="00000000" w14:paraId="00000011">
      <w:pPr>
        <w:pageBreakBefore w:val="0"/>
        <w:rPr>
          <w:rFonts w:ascii="Bahnschrift Light SemiCondensed" w:cs="Bahnschrift Light SemiCondensed" w:eastAsia="Bahnschrift Light SemiCondensed" w:hAnsi="Bahnschrift Light Semi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t xml:space="preserve">När det är dags för att filma ritten, tänk på detta: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br w:type="textWrapping"/>
        <w:t xml:space="preserve">- Hitta någon som kan hjälpa dig att filma</w:t>
        <w:br w:type="textWrapping"/>
        <w:t xml:space="preserve">- Filmaren placerar sig på utmarkerad plats på banan.</w:t>
        <w:br w:type="textWrapping"/>
        <w:t xml:space="preserve">- Filma INTE i motljus</w:t>
        <w:br w:type="textWrapping"/>
        <w:t xml:space="preserve">- Endast ett ekipage i filmen</w:t>
        <w:br w:type="textWrapping"/>
        <w:t xml:space="preserve">- Endast ett ekipage på banan</w:t>
        <w:br w:type="textWrapping"/>
        <w:t xml:space="preserve">- Viktigt att vara stadig på hand när man filmar</w:t>
      </w:r>
    </w:p>
    <w:p w:rsidR="00000000" w:rsidDel="00000000" w:rsidP="00000000" w:rsidRDefault="00000000" w:rsidRPr="00000000" w14:paraId="00000013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- Man måste säga namn på ekipaget, dagens datum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,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höjd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 samt typ av klass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 högt i filmen innan man startar ritten </w:t>
      </w:r>
    </w:p>
    <w:p w:rsidR="00000000" w:rsidDel="00000000" w:rsidP="00000000" w:rsidRDefault="00000000" w:rsidRPr="00000000" w14:paraId="00000014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- Tänk på att filma så man ser att alla bommar ligger kvar efter att hindren hoppats,        filma ett varv över banan efter avslutad ritt så man kan se alla hinder.</w:t>
      </w:r>
    </w:p>
    <w:p w:rsidR="00000000" w:rsidDel="00000000" w:rsidP="00000000" w:rsidRDefault="00000000" w:rsidRPr="00000000" w14:paraId="00000015">
      <w:pPr>
        <w:pageBreakBefore w:val="0"/>
        <w:rPr>
          <w:rFonts w:ascii="Bahnschrift Light SemiCondensed" w:cs="Bahnschrift Light SemiCondensed" w:eastAsia="Bahnschrift Light SemiCondensed" w:hAnsi="Bahnschrift Light SemiCondensed"/>
          <w:highlight w:val="yellow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- Innan filmen avslutas ska du denna gång filma bett, mungipor samt skänkelläge.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t xml:space="preserve">Vart skickar jag filmen/filmerna?</w:t>
        <w:br w:type="textWrapping"/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När du filmat klart skickar du filmen/filmerna via WhatsApp, en app du laddar ner och sedan skickar du till: Elin Ekelund Husborn på 0706178878. Kom ihåg att skriva namn och klass i anslutning till filmen.</w:t>
      </w:r>
    </w:p>
    <w:p w:rsidR="00000000" w:rsidDel="00000000" w:rsidP="00000000" w:rsidRDefault="00000000" w:rsidRPr="00000000" w14:paraId="00000019">
      <w:pPr>
        <w:pageBreakBefore w:val="0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u w:val="single"/>
          <w:vertAlign w:val="baseline"/>
          <w:rtl w:val="0"/>
        </w:rPr>
        <w:t xml:space="preserve">Banskiss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142" w:hanging="142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Mått anpassas efter hästens storlek och lämpliga för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ridbanan ni har. Som hjälp finns måttabell på hippson: </w:t>
      </w:r>
      <w:hyperlink r:id="rId9">
        <w:r w:rsidDel="00000000" w:rsidR="00000000" w:rsidRPr="00000000">
          <w:rPr>
            <w:rFonts w:ascii="Bahnschrift Light SemiCondensed" w:cs="Bahnschrift Light SemiCondensed" w:eastAsia="Bahnschrift Light SemiCondensed" w:hAnsi="Bahnschrift Light SemiCondensed"/>
            <w:color w:val="000080"/>
            <w:u w:val="single"/>
            <w:vertAlign w:val="baseline"/>
            <w:rtl w:val="0"/>
          </w:rPr>
          <w:t xml:space="preserve">https://www.hippson.se/artikelarkivet/hoppning/avstandstabell-for-hopptraning.htm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142" w:hanging="142"/>
        <w:rPr>
          <w:rFonts w:ascii="Bahnschrift Light SemiCondensed" w:cs="Bahnschrift Light SemiCondensed" w:eastAsia="Bahnschrift Light SemiCondensed" w:hAnsi="Bahnschrift Light SemiCondensed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vertAlign w:val="baseline"/>
          <w:rtl w:val="0"/>
        </w:rPr>
        <w:t xml:space="preserve">Kameraman placerar 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rtl w:val="0"/>
        </w:rPr>
        <w:t xml:space="preserve">sig mellan hinder 1 och 2</w:t>
      </w:r>
    </w:p>
    <w:p w:rsidR="00000000" w:rsidDel="00000000" w:rsidP="00000000" w:rsidRDefault="00000000" w:rsidRPr="00000000" w14:paraId="0000001E">
      <w:pPr>
        <w:pageBreakBefore w:val="0"/>
        <w:ind w:left="142" w:firstLine="0"/>
        <w:jc w:val="center"/>
        <w:rPr>
          <w:rFonts w:ascii="Bahnschrift Light SemiCondensed" w:cs="Bahnschrift Light SemiCondensed" w:eastAsia="Bahnschrift Light SemiCondensed" w:hAnsi="Bahnschrift Light SemiCondensed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</w:rPr>
        <w:drawing>
          <wp:inline distB="114300" distT="114300" distL="114300" distR="114300">
            <wp:extent cx="1920240" cy="1080135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80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jc w:val="center"/>
        <w:rPr>
          <w:rFonts w:ascii="Bahnschrift Light SemiCondensed" w:cs="Bahnschrift Light SemiCondensed" w:eastAsia="Bahnschrift Light SemiCondensed" w:hAnsi="Bahnschrift Light SemiCondense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sz w:val="36"/>
          <w:szCs w:val="36"/>
          <w:rtl w:val="0"/>
        </w:rPr>
        <w:t xml:space="preserve">Välkommen med din anmälan och l</w:t>
      </w:r>
      <w:r w:rsidDel="00000000" w:rsidR="00000000" w:rsidRPr="00000000">
        <w:rPr>
          <w:rFonts w:ascii="Bahnschrift Light SemiCondensed" w:cs="Bahnschrift Light SemiCondensed" w:eastAsia="Bahnschrift Light SemiCondensed" w:hAnsi="Bahnschrift Light SemiCondensed"/>
          <w:sz w:val="36"/>
          <w:szCs w:val="36"/>
          <w:vertAlign w:val="baseline"/>
          <w:rtl w:val="0"/>
        </w:rPr>
        <w:t xml:space="preserve">ycka till!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Bahnschrift Light SemiCondens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29" w:hanging="360"/>
      </w:pPr>
      <w:rPr>
        <w:rFonts w:ascii="Bahnschrift Light SemiCondensed" w:cs="Bahnschrift Light SemiCondensed" w:eastAsia="Bahnschrift Light SemiCondensed" w:hAnsi="Bahnschrift Light SemiCondensed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ktuppställning">
    <w:name w:val="Punktuppställning"/>
    <w:next w:val="Punktuppställning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änk">
    <w:name w:val="Hyperlänk"/>
    <w:next w:val="Hyperlä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Rubrik1">
    <w:name w:val="Rubrik1"/>
    <w:basedOn w:val="Normal"/>
    <w:next w:val="Bröd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sv-SE"/>
    </w:rPr>
  </w:style>
  <w:style w:type="paragraph" w:styleId="Brödtext">
    <w:name w:val="Brödtext"/>
    <w:basedOn w:val="Normal"/>
    <w:next w:val="Bröd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Lista">
    <w:name w:val="Lista"/>
    <w:basedOn w:val="Brödtext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Bildtext">
    <w:name w:val="Bildtext"/>
    <w:basedOn w:val="Normal"/>
    <w:next w:val="Bildtext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paragraph" w:styleId="Förteckning">
    <w:name w:val="Förteckning"/>
    <w:basedOn w:val="Normal"/>
    <w:next w:val="Förteckn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sv-SE"/>
    </w:rPr>
  </w:style>
  <w:style w:type="character" w:styleId="Olöstomnämnande">
    <w:name w:val="Olöst omnämnande"/>
    <w:next w:val="Olöstomnämnand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hyperlink" Target="https://www.hippson.se/artikelarkivet/hoppning/avstandstabell-for-hopptraning.ht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nnasjostromss@hotmail.se" TargetMode="External"/><Relationship Id="rId8" Type="http://schemas.openxmlformats.org/officeDocument/2006/relationships/hyperlink" Target="https://ahis.se/omahis/medl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Nn9Q5+Ra5sJ2HB33M1rZNEsNGw==">AMUW2mU1MLYC3Ky+iCQCxRmzhcoXyOt41FDQFjWcvQ20MsdCIl+PK42iWIiRBs9JhaMMG1Xs2FSHCLu45xfaH091djGs9ZARDCBndyD2faQp8eRwZEsLgWc=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2020-07-14T05:50:00Z</dcterms:created>
  <dc:creator>Johan Marquardt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